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97" w:rsidRPr="00BD2697" w:rsidRDefault="00BD2697" w:rsidP="00BD269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2697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BD2697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BD2697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BD2697" w:rsidRPr="00BD2697" w:rsidRDefault="00BD2697" w:rsidP="00BD2697">
      <w:pPr>
        <w:autoSpaceDE w:val="0"/>
        <w:autoSpaceDN w:val="0"/>
        <w:adjustRightInd w:val="0"/>
        <w:spacing w:after="0" w:line="25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2697" w:rsidRPr="00BD2697" w:rsidRDefault="00BD2697" w:rsidP="00BD269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2697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BD2697" w:rsidRPr="00BD2697" w:rsidRDefault="00BD2697" w:rsidP="00BD2697">
      <w:pPr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697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BD269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D2697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металлургической промышленности</w:t>
      </w:r>
      <w:r w:rsidRPr="00BD269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D2697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BD2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на опасных производственных объектах, имеющих среднее профессиональное и (или) высшее образование, </w:t>
      </w:r>
      <w:r w:rsidRPr="00BD2697">
        <w:rPr>
          <w:rFonts w:ascii="Times New Roman" w:eastAsia="Calibri" w:hAnsi="Times New Roman" w:cs="Times New Roman"/>
          <w:sz w:val="24"/>
          <w:szCs w:val="24"/>
        </w:rPr>
        <w:t xml:space="preserve">с формированием </w:t>
      </w:r>
      <w:proofErr w:type="gramStart"/>
      <w:r w:rsidRPr="00BD2697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BD2697">
        <w:rPr>
          <w:rFonts w:ascii="Times New Roman" w:eastAsia="Calibri" w:hAnsi="Times New Roman" w:cs="Times New Roman"/>
          <w:sz w:val="24"/>
          <w:szCs w:val="24"/>
        </w:rPr>
        <w:t xml:space="preserve">или) совершенствованием компетенций. </w:t>
      </w:r>
      <w:proofErr w:type="gramStart"/>
      <w:r w:rsidRPr="00BD2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 нормами Федерального закона от 21.07.1997 г. N 116-ФЗ (ред. от 29.07.2018) «О промышленной безопасности опасных производственных объектов», Федерального закона от 29 декабря 2012 г. № 273-ФЗ «Об образовании в Российской Федерации», </w:t>
      </w:r>
      <w:r w:rsidRPr="00BD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норм и правил в области промышленной безопасности «Общие требования к обоснованию безопасности опасного производственного объекта» от 15.07.2013 N 306.</w:t>
      </w:r>
      <w:proofErr w:type="gramEnd"/>
    </w:p>
    <w:p w:rsidR="00BD2697" w:rsidRPr="00BD2697" w:rsidRDefault="00BD2697" w:rsidP="00BD269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697" w:rsidRPr="00BD2697" w:rsidRDefault="00BD2697" w:rsidP="00BD269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2697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BD2697" w:rsidRPr="00BD2697" w:rsidRDefault="00BD2697" w:rsidP="00BD2697">
      <w:pPr>
        <w:autoSpaceDE w:val="0"/>
        <w:autoSpaceDN w:val="0"/>
        <w:adjustRightInd w:val="0"/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69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D26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совершенствование компетенций обучающихся, необходимых им для осуществления профессиональной деятельности в области промышленной безопасности.</w:t>
      </w:r>
    </w:p>
    <w:p w:rsidR="00BD2697" w:rsidRPr="00BD2697" w:rsidRDefault="00BD2697" w:rsidP="00BD269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2697" w:rsidRPr="00BD2697" w:rsidRDefault="00BD2697" w:rsidP="00BD269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2697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BD26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D2697" w:rsidRPr="00BD2697" w:rsidRDefault="00BD2697" w:rsidP="00BD2697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697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«Специалист в области охраны труда»: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BD2697" w:rsidRPr="00BD2697" w:rsidTr="00BD2697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</w:rPr>
            </w:pPr>
            <w:r w:rsidRPr="00BD2697">
              <w:rPr>
                <w:rFonts w:ascii="Calibri" w:eastAsia="Calibri" w:hAnsi="Calibri"/>
                <w:b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</w:rPr>
            </w:pPr>
            <w:r w:rsidRPr="00BD2697">
              <w:rPr>
                <w:rFonts w:ascii="Calibri" w:eastAsia="Calibri" w:hAnsi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BD2697" w:rsidRPr="00BD2697" w:rsidTr="00BD2697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</w:rPr>
            </w:pPr>
            <w:r w:rsidRPr="00BD2697">
              <w:rPr>
                <w:rFonts w:ascii="Calibri" w:eastAsia="Calibri" w:hAnsi="Calibri"/>
              </w:rPr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rFonts w:ascii="Calibri" w:eastAsia="Calibri" w:hAnsi="Calibri"/>
              </w:rPr>
            </w:pPr>
            <w:r w:rsidRPr="00BD2697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BD2697">
              <w:rPr>
                <w:rFonts w:ascii="Calibri" w:eastAsia="Calibri" w:hAnsi="Calibri"/>
              </w:rPr>
              <w:t>контроля за</w:t>
            </w:r>
            <w:proofErr w:type="gramEnd"/>
            <w:r w:rsidRPr="00BD2697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</w:tr>
      <w:tr w:rsidR="00BD2697" w:rsidRPr="00BD2697" w:rsidTr="00BD2697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</w:rPr>
            </w:pPr>
            <w:r w:rsidRPr="00BD2697">
              <w:rPr>
                <w:rFonts w:ascii="Calibri" w:eastAsia="Calibri" w:hAnsi="Calibri"/>
              </w:rPr>
              <w:t>В/02.6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rFonts w:ascii="Calibri" w:eastAsia="Calibri" w:hAnsi="Calibri"/>
              </w:rPr>
            </w:pPr>
            <w:r w:rsidRPr="00BD2697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BD2697">
              <w:rPr>
                <w:rFonts w:ascii="Calibri" w:eastAsia="Calibri" w:hAnsi="Calibri"/>
              </w:rPr>
              <w:t>контроля за</w:t>
            </w:r>
            <w:proofErr w:type="gramEnd"/>
            <w:r w:rsidRPr="00BD2697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</w:tr>
      <w:tr w:rsidR="00BD2697" w:rsidRPr="00BD2697" w:rsidTr="00BD2697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</w:rPr>
            </w:pPr>
            <w:r w:rsidRPr="00BD2697">
              <w:rPr>
                <w:rFonts w:ascii="Calibri" w:eastAsia="Calibri" w:hAnsi="Calibri"/>
              </w:rPr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rFonts w:ascii="Calibri" w:eastAsia="Calibri" w:hAnsi="Calibri"/>
              </w:rPr>
            </w:pPr>
            <w:r w:rsidRPr="00BD2697">
              <w:rPr>
                <w:rFonts w:ascii="Calibri" w:eastAsia="Calibri" w:hAnsi="Calibri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</w:tr>
    </w:tbl>
    <w:p w:rsidR="00BD2697" w:rsidRPr="00BD2697" w:rsidRDefault="00BD2697" w:rsidP="00BD269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BD2697" w:rsidRPr="00BD2697" w:rsidRDefault="00BD2697" w:rsidP="00BD269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697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BD2697" w:rsidRPr="00BD2697" w:rsidRDefault="00BD2697" w:rsidP="00BD2697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BD2697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BD2697" w:rsidRPr="00BD2697" w:rsidTr="00BD26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Содержание результата</w:t>
            </w:r>
          </w:p>
        </w:tc>
      </w:tr>
      <w:tr w:rsidR="00BD2697" w:rsidRPr="00BD2697" w:rsidTr="00BD26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rPr>
                <w:rFonts w:ascii="Calibri" w:eastAsia="Calibri" w:hAnsi="Calibri"/>
              </w:rPr>
            </w:pPr>
            <w:r w:rsidRPr="00BD2697">
              <w:rPr>
                <w:rFonts w:ascii="Calibri" w:eastAsia="Calibri" w:hAnsi="Calibri"/>
              </w:rPr>
              <w:t>РО</w:t>
            </w:r>
            <w:proofErr w:type="gramStart"/>
            <w:r w:rsidRPr="00BD2697">
              <w:rPr>
                <w:rFonts w:ascii="Calibri" w:eastAsia="Calibri" w:hAnsi="Calibri"/>
              </w:rPr>
              <w:t>1</w:t>
            </w:r>
            <w:proofErr w:type="gramEnd"/>
            <w:r w:rsidRPr="00BD2697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BD2697">
              <w:rPr>
                <w:rFonts w:ascii="Calibri" w:eastAsia="Calibri" w:hAnsi="Calibri"/>
              </w:rPr>
              <w:t>контроля за</w:t>
            </w:r>
            <w:proofErr w:type="gramEnd"/>
            <w:r w:rsidRPr="00BD2697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BD2697">
              <w:rPr>
                <w:rFonts w:ascii="Calibri" w:eastAsia="Calibri" w:hAnsi="Calibri"/>
                <w:iCs/>
                <w:lang w:eastAsia="ru-RU"/>
              </w:rPr>
              <w:t xml:space="preserve">Осуществление </w:t>
            </w:r>
            <w:proofErr w:type="gramStart"/>
            <w:r w:rsidRPr="00BD2697">
              <w:rPr>
                <w:rFonts w:ascii="Calibri" w:eastAsia="Calibri" w:hAnsi="Calibri"/>
                <w:iCs/>
                <w:lang w:eastAsia="ru-RU"/>
              </w:rPr>
              <w:t>контроля за</w:t>
            </w:r>
            <w:proofErr w:type="gramEnd"/>
            <w:r w:rsidRPr="00BD2697">
              <w:rPr>
                <w:rFonts w:ascii="Calibri" w:eastAsia="Calibri" w:hAnsi="Calibri"/>
                <w:iCs/>
                <w:lang w:eastAsia="ru-RU"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      </w:r>
          </w:p>
          <w:p w:rsidR="00BD2697" w:rsidRPr="00BD2697" w:rsidRDefault="00BD2697" w:rsidP="00BD2697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BD2697">
              <w:rPr>
                <w:rFonts w:ascii="Calibri" w:eastAsia="Calibri" w:hAnsi="Calibri"/>
                <w:iCs/>
                <w:lang w:eastAsia="ru-RU"/>
              </w:rP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труда.</w:t>
            </w:r>
          </w:p>
          <w:p w:rsidR="00BD2697" w:rsidRPr="00BD2697" w:rsidRDefault="00BD2697" w:rsidP="00BD2697">
            <w:pPr>
              <w:contextualSpacing/>
              <w:jc w:val="both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iCs/>
                <w:lang w:eastAsia="ru-RU"/>
              </w:rP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BD2697" w:rsidRPr="00BD2697" w:rsidTr="00BD2697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rPr>
                <w:rFonts w:ascii="Calibri" w:eastAsia="Calibri" w:hAnsi="Calibri"/>
              </w:rPr>
            </w:pPr>
            <w:r w:rsidRPr="00BD2697">
              <w:rPr>
                <w:rFonts w:ascii="Calibri" w:eastAsia="Calibri" w:hAnsi="Calibri"/>
              </w:rPr>
              <w:t>РО</w:t>
            </w:r>
            <w:proofErr w:type="gramStart"/>
            <w:r w:rsidRPr="00BD2697">
              <w:rPr>
                <w:rFonts w:ascii="Calibri" w:eastAsia="Calibri" w:hAnsi="Calibri"/>
              </w:rPr>
              <w:t>2</w:t>
            </w:r>
            <w:proofErr w:type="gramEnd"/>
            <w:r w:rsidRPr="00BD2697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BD2697">
              <w:rPr>
                <w:rFonts w:ascii="Calibri" w:eastAsia="Calibri" w:hAnsi="Calibri"/>
              </w:rPr>
              <w:t>контроля за</w:t>
            </w:r>
            <w:proofErr w:type="gramEnd"/>
            <w:r w:rsidRPr="00BD2697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BD2697">
              <w:rPr>
                <w:rFonts w:ascii="Calibri" w:eastAsia="Calibri" w:hAnsi="Calibri"/>
                <w:iCs/>
                <w:lang w:eastAsia="ru-RU"/>
              </w:rPr>
              <w:t>Планирование проведения производственного контроля и специальной оценки условий труда.</w:t>
            </w:r>
          </w:p>
          <w:p w:rsidR="00BD2697" w:rsidRPr="00BD2697" w:rsidRDefault="00BD2697" w:rsidP="00BD2697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BD2697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специальной оценке условий труда.</w:t>
            </w:r>
          </w:p>
          <w:p w:rsidR="00BD2697" w:rsidRPr="00BD2697" w:rsidRDefault="00BD2697" w:rsidP="00BD2697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BD2697">
              <w:rPr>
                <w:rFonts w:ascii="Calibri" w:eastAsia="Calibri" w:hAnsi="Calibri"/>
                <w:iCs/>
                <w:lang w:eastAsia="ru-RU"/>
              </w:rPr>
              <w:t>Контроль проведения оценки условий труда, рассмотрение ее результатов.</w:t>
            </w:r>
          </w:p>
          <w:p w:rsidR="00BD2697" w:rsidRPr="00BD2697" w:rsidRDefault="00BD2697" w:rsidP="00BD2697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BD2697">
              <w:rPr>
                <w:rFonts w:ascii="Calibri" w:eastAsia="Calibri" w:hAnsi="Calibri"/>
                <w:iCs/>
                <w:lang w:eastAsia="ru-RU"/>
              </w:rPr>
              <w:t>Подготовка документов, связанных с проведением оценки условий труда и ее результатами.</w:t>
            </w:r>
          </w:p>
          <w:p w:rsidR="00BD2697" w:rsidRPr="00BD2697" w:rsidRDefault="00BD2697" w:rsidP="00BD2697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BD2697">
              <w:rPr>
                <w:rFonts w:ascii="Calibri" w:eastAsia="Calibri" w:hAnsi="Calibri"/>
                <w:iCs/>
                <w:lang w:eastAsia="ru-RU"/>
              </w:rPr>
              <w:t xml:space="preserve"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</w:t>
            </w:r>
            <w:r w:rsidRPr="00BD2697">
              <w:rPr>
                <w:rFonts w:ascii="Calibri" w:eastAsia="Calibri" w:hAnsi="Calibri"/>
                <w:iCs/>
                <w:lang w:eastAsia="ru-RU"/>
              </w:rPr>
              <w:lastRenderedPageBreak/>
              <w:t>труда.</w:t>
            </w:r>
          </w:p>
          <w:p w:rsidR="00BD2697" w:rsidRPr="00BD2697" w:rsidRDefault="00BD2697" w:rsidP="00BD2697">
            <w:pPr>
              <w:contextualSpacing/>
              <w:rPr>
                <w:rFonts w:ascii="Verdana" w:eastAsia="Calibri" w:hAnsi="Verdana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BD2697">
              <w:rPr>
                <w:rFonts w:ascii="Calibri" w:eastAsia="Calibri" w:hAnsi="Calibri"/>
                <w:iCs/>
                <w:lang w:eastAsia="ru-RU"/>
              </w:rP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      </w:r>
          </w:p>
        </w:tc>
      </w:tr>
      <w:tr w:rsidR="00BD2697" w:rsidRPr="00BD2697" w:rsidTr="00BD26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rPr>
                <w:rFonts w:ascii="Calibri" w:eastAsia="Calibri" w:hAnsi="Calibri"/>
              </w:rPr>
            </w:pPr>
            <w:r w:rsidRPr="00BD2697">
              <w:rPr>
                <w:rFonts w:ascii="Calibri" w:eastAsia="Calibri" w:hAnsi="Calibri"/>
              </w:rPr>
              <w:lastRenderedPageBreak/>
              <w:t>РО3.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BD2697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расследованию несчастных случаев на производстве и профессиональных заболеваний.</w:t>
            </w:r>
          </w:p>
          <w:p w:rsidR="00BD2697" w:rsidRPr="00BD2697" w:rsidRDefault="00BD2697" w:rsidP="00BD2697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BD2697">
              <w:rPr>
                <w:rFonts w:ascii="Calibri" w:eastAsia="Calibri" w:hAnsi="Calibri"/>
                <w:iCs/>
                <w:lang w:eastAsia="ru-RU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заболеваний.</w:t>
            </w:r>
          </w:p>
          <w:p w:rsidR="00BD2697" w:rsidRPr="00BD2697" w:rsidRDefault="00BD2697" w:rsidP="00BD2697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iCs/>
                <w:lang w:eastAsia="ru-RU"/>
              </w:rP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</w:tbl>
    <w:p w:rsidR="00BD2697" w:rsidRPr="00BD2697" w:rsidRDefault="00BD2697" w:rsidP="00BD26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697" w:rsidRPr="00BD2697" w:rsidRDefault="00BD2697" w:rsidP="00BD26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697" w:rsidRPr="00BD2697" w:rsidRDefault="00BD2697" w:rsidP="00BD26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697">
        <w:rPr>
          <w:rFonts w:ascii="Times New Roman" w:eastAsia="Calibri" w:hAnsi="Times New Roman" w:cs="Times New Roman"/>
          <w:b/>
          <w:sz w:val="24"/>
          <w:szCs w:val="24"/>
        </w:rPr>
        <w:t>1.5. Категория слушателей</w:t>
      </w:r>
      <w:r w:rsidRPr="00BD2697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BD2697" w:rsidRPr="00BD2697" w:rsidRDefault="00BD2697" w:rsidP="00BD26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697" w:rsidRPr="00BD2697" w:rsidRDefault="00BD2697" w:rsidP="00BD26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69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BD26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BD2697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BD2697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BD2697" w:rsidRPr="00BD2697" w:rsidRDefault="00BD2697" w:rsidP="00BD26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697" w:rsidRPr="00BD2697" w:rsidRDefault="00BD2697" w:rsidP="00BD26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697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BD2697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BD2697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BD2697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BD2697" w:rsidRPr="00BD2697" w:rsidRDefault="00BD2697" w:rsidP="00BD26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697" w:rsidRPr="00BD2697" w:rsidRDefault="00BD2697" w:rsidP="00BD2697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697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BD2697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BD2697" w:rsidRPr="00BD2697" w:rsidRDefault="00BD2697" w:rsidP="00BD2697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697" w:rsidRPr="00BD2697" w:rsidRDefault="00BD2697" w:rsidP="00BD2697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697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BD2697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BD2697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BD2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697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BD2697" w:rsidRPr="00BD2697" w:rsidRDefault="00BD2697" w:rsidP="00BD2697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697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BD2697" w:rsidRPr="00BD2697" w:rsidRDefault="00BD2697" w:rsidP="00BD2697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697" w:rsidRPr="00BD2697" w:rsidRDefault="00BD2697" w:rsidP="00BD2697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697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BD2697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BD2697" w:rsidRPr="00BD2697" w:rsidRDefault="00BD2697" w:rsidP="00BD2697">
      <w:pPr>
        <w:spacing w:after="0" w:line="256" w:lineRule="auto"/>
        <w:ind w:firstLine="709"/>
        <w:rPr>
          <w:rFonts w:ascii="Times New Roman" w:eastAsia="Calibri" w:hAnsi="Times New Roman" w:cs="Times New Roman"/>
        </w:rPr>
      </w:pPr>
    </w:p>
    <w:p w:rsidR="00BD2697" w:rsidRPr="00BD2697" w:rsidRDefault="00BD2697" w:rsidP="00BD2697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BD2697">
        <w:rPr>
          <w:rFonts w:ascii="Times New Roman" w:eastAsia="Calibri" w:hAnsi="Times New Roman" w:cs="Times New Roman"/>
        </w:rPr>
        <w:br w:type="page"/>
      </w:r>
    </w:p>
    <w:p w:rsidR="00BD2697" w:rsidRPr="00BD2697" w:rsidRDefault="00BD2697" w:rsidP="00BD2697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6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BD2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СОДЕРЖАНИЕ ПРОГРАММЫ</w:t>
      </w:r>
    </w:p>
    <w:p w:rsidR="00BD2697" w:rsidRPr="00BD2697" w:rsidRDefault="00BD2697" w:rsidP="00BD2697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697" w:rsidRPr="00BD2697" w:rsidRDefault="00BD2697" w:rsidP="00BD2697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BD2697" w:rsidRPr="00BD2697" w:rsidTr="00BD269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BD2697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BD2697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7" w:rsidRPr="00BD2697" w:rsidRDefault="00BD2697" w:rsidP="00BD26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BD2697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BD2697" w:rsidRPr="00BD2697" w:rsidTr="00BD2697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b/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Нормативные акты, регламентирующие требования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BD2697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BD2697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Российское законодательство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Техническое регулирование. Требования к техническим устройствам, применяемым на опасном производственном объекте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Российское законодательство в области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Общие требования промышленной безопасности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BD2697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BD2697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Система государственного регулирования промышленной безопасности и охраны недр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Регистрация опасных производственных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Обязанности организаций в обеспечении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Лицензирование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 xml:space="preserve">Производственный </w:t>
            </w:r>
            <w:proofErr w:type="gramStart"/>
            <w:r w:rsidRPr="00BD2697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BD2697">
              <w:rPr>
                <w:rFonts w:ascii="Calibri" w:eastAsia="Calibri" w:hAnsi="Calibri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Порядок расследования причин аварий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Экспертиза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Декларирование промышленной безопасности. Анализ опасности и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Виды страхования. Правовое регулирование страхования, связанного с производственной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yandex-sans" w:eastAsia="Calibri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BD2697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BD2697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2697">
              <w:rPr>
                <w:lang w:eastAsia="ru-RU"/>
              </w:rPr>
              <w:t>Литейное производство черных и цветных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2697">
              <w:rPr>
                <w:lang w:eastAsia="ru-RU"/>
              </w:rPr>
              <w:t>Медно-никелевое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2697">
              <w:rPr>
                <w:lang w:eastAsia="ru-RU"/>
              </w:rPr>
              <w:t>Коксохимическое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2697">
              <w:rPr>
                <w:lang w:eastAsia="ru-RU"/>
              </w:rPr>
              <w:t>Производство первичного алюминия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2697">
              <w:rPr>
                <w:lang w:eastAsia="ru-RU"/>
              </w:rPr>
              <w:t>Производство редких, благородных и других цветных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2697">
              <w:rPr>
                <w:lang w:eastAsia="ru-RU"/>
              </w:rPr>
              <w:t>Сталеплавильное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3.7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2697">
              <w:rPr>
                <w:lang w:eastAsia="ru-RU"/>
              </w:rPr>
              <w:t>Производство ферросплавов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3.8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2697">
              <w:rPr>
                <w:lang w:eastAsia="ru-RU"/>
              </w:rPr>
              <w:t>Производство с полным металлургическим циклом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3.9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2697">
              <w:rPr>
                <w:lang w:eastAsia="ru-RU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3.10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2697">
              <w:rPr>
                <w:lang w:eastAsia="ru-RU"/>
              </w:rPr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7" w:rsidRPr="00BD2697" w:rsidRDefault="00BD2697" w:rsidP="00BD2697">
            <w:pPr>
              <w:rPr>
                <w:lang w:eastAsia="ru-RU"/>
              </w:rPr>
            </w:pPr>
          </w:p>
        </w:tc>
      </w:tr>
      <w:tr w:rsidR="00BD2697" w:rsidRPr="00BD2697" w:rsidTr="00BD269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BD2697" w:rsidRPr="00BD2697" w:rsidRDefault="00BD2697" w:rsidP="00BD2697">
      <w:pPr>
        <w:spacing w:after="0" w:line="256" w:lineRule="auto"/>
        <w:rPr>
          <w:rFonts w:ascii="Times New Roman" w:eastAsia="Calibri" w:hAnsi="Times New Roman" w:cs="Times New Roman"/>
        </w:rPr>
      </w:pPr>
    </w:p>
    <w:p w:rsidR="00BD2697" w:rsidRPr="00BD2697" w:rsidRDefault="00BD2697" w:rsidP="00BD2697">
      <w:pPr>
        <w:spacing w:after="0" w:line="256" w:lineRule="auto"/>
        <w:rPr>
          <w:rFonts w:ascii="Times New Roman" w:eastAsia="Calibri" w:hAnsi="Times New Roman" w:cs="Times New Roman"/>
        </w:rPr>
      </w:pPr>
    </w:p>
    <w:p w:rsidR="00BD2697" w:rsidRPr="00BD2697" w:rsidRDefault="00BD2697" w:rsidP="00BD2697">
      <w:pPr>
        <w:spacing w:after="0" w:line="256" w:lineRule="auto"/>
        <w:rPr>
          <w:rFonts w:ascii="Times New Roman" w:eastAsia="Calibri" w:hAnsi="Times New Roman" w:cs="Times New Roman"/>
        </w:rPr>
      </w:pPr>
    </w:p>
    <w:p w:rsidR="00BD2697" w:rsidRPr="00BD2697" w:rsidRDefault="00BD2697" w:rsidP="00BD2697">
      <w:pPr>
        <w:spacing w:after="0" w:line="256" w:lineRule="auto"/>
        <w:rPr>
          <w:rFonts w:ascii="Times New Roman" w:eastAsia="Calibri" w:hAnsi="Times New Roman" w:cs="Times New Roman"/>
        </w:rPr>
      </w:pPr>
    </w:p>
    <w:p w:rsidR="00BD2697" w:rsidRPr="00BD2697" w:rsidRDefault="00BD2697" w:rsidP="00BD2697">
      <w:pPr>
        <w:spacing w:after="0" w:line="256" w:lineRule="auto"/>
        <w:rPr>
          <w:rFonts w:ascii="Times New Roman" w:eastAsia="Calibri" w:hAnsi="Times New Roman" w:cs="Times New Roman"/>
        </w:rPr>
      </w:pPr>
    </w:p>
    <w:p w:rsidR="00BD2697" w:rsidRPr="00BD2697" w:rsidRDefault="00BD2697" w:rsidP="00BD269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D2697">
        <w:rPr>
          <w:rFonts w:ascii="Times New Roman" w:eastAsia="Calibri" w:hAnsi="Times New Roman" w:cs="Times New Roman"/>
          <w:b/>
          <w:sz w:val="24"/>
          <w:szCs w:val="24"/>
        </w:rPr>
        <w:t>2.2 План учебной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2083"/>
        <w:gridCol w:w="2531"/>
      </w:tblGrid>
      <w:tr w:rsidR="00BD2697" w:rsidRPr="00BD2697" w:rsidTr="00BD26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D2697">
              <w:rPr>
                <w:b/>
                <w:bCs/>
                <w:color w:val="000000"/>
                <w:lang w:eastAsia="ru-RU"/>
              </w:rPr>
              <w:t xml:space="preserve">Учебные действия/формы текущего контроля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7" w:rsidRPr="00BD2697" w:rsidRDefault="00BD2697" w:rsidP="00BD269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D2697">
              <w:rPr>
                <w:b/>
                <w:bCs/>
                <w:color w:val="000000"/>
                <w:lang w:eastAsia="ru-RU"/>
              </w:rPr>
              <w:t xml:space="preserve">Используемые ресурсы/ инструменты/технологии </w:t>
            </w:r>
          </w:p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</w:tr>
      <w:tr w:rsidR="00BD2697" w:rsidRPr="00BD2697" w:rsidTr="00BD26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Знать:</w:t>
            </w:r>
          </w:p>
          <w:p w:rsidR="00BD2697" w:rsidRPr="00BD2697" w:rsidRDefault="00BD2697" w:rsidP="00BD2697">
            <w:pPr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 xml:space="preserve">- </w:t>
            </w:r>
            <w:r w:rsidRPr="00BD2697">
              <w:rPr>
                <w:rFonts w:ascii="Calibri" w:eastAsia="Calibri" w:hAnsi="Calibri"/>
                <w:iCs/>
                <w:lang w:eastAsia="ru-RU"/>
              </w:rPr>
              <w:t xml:space="preserve">виды, уровни и методы </w:t>
            </w:r>
            <w:proofErr w:type="gramStart"/>
            <w:r w:rsidRPr="00BD2697">
              <w:rPr>
                <w:rFonts w:ascii="Calibri" w:eastAsia="Calibri" w:hAnsi="Calibri"/>
                <w:iCs/>
                <w:lang w:eastAsia="ru-RU"/>
              </w:rPr>
              <w:t>контроля за</w:t>
            </w:r>
            <w:proofErr w:type="gramEnd"/>
            <w:r w:rsidRPr="00BD2697">
              <w:rPr>
                <w:rFonts w:ascii="Calibri" w:eastAsia="Calibri" w:hAnsi="Calibri"/>
                <w:iCs/>
                <w:lang w:eastAsia="ru-RU"/>
              </w:rPr>
              <w:t xml:space="preserve"> соблюдением требований охраны труда;</w:t>
            </w:r>
          </w:p>
          <w:p w:rsidR="00BD2697" w:rsidRPr="00BD2697" w:rsidRDefault="00BD2697" w:rsidP="00BD2697">
            <w:pPr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BD2697">
              <w:rPr>
                <w:rFonts w:ascii="Calibri" w:eastAsia="Calibri" w:hAnsi="Calibri"/>
                <w:iCs/>
                <w:lang w:eastAsia="ru-RU"/>
              </w:rPr>
              <w:t>- основные технологические процессы и режимы производства, оборудование и принципы его работы, применяемое в процессе производства сырье и материалы;</w:t>
            </w:r>
          </w:p>
          <w:p w:rsidR="00BD2697" w:rsidRPr="00BD2697" w:rsidRDefault="00BD2697" w:rsidP="00BD2697">
            <w:pPr>
              <w:jc w:val="both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iCs/>
                <w:lang w:eastAsia="ru-RU"/>
              </w:rPr>
              <w:t>- виды несчастных случаев на производстве; несчастные случаи, подлежащие расследованию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Изучение лекционного материала, контрольные вопросы, тестирование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 xml:space="preserve">Интерактивные лекции, </w:t>
            </w:r>
          </w:p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задания, тестирование</w:t>
            </w:r>
          </w:p>
        </w:tc>
      </w:tr>
      <w:tr w:rsidR="00BD2697" w:rsidRPr="00BD2697" w:rsidTr="00BD2697">
        <w:trPr>
          <w:trHeight w:val="7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Уметь:</w:t>
            </w:r>
          </w:p>
          <w:p w:rsidR="00BD2697" w:rsidRPr="00BD2697" w:rsidRDefault="00BD2697" w:rsidP="00BD2697">
            <w:pPr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-</w:t>
            </w:r>
            <w:r w:rsidRPr="00BD2697">
              <w:rPr>
                <w:rFonts w:ascii="Calibri" w:eastAsia="Calibri" w:hAnsi="Calibri"/>
                <w:lang w:eastAsia="ru-RU"/>
              </w:rPr>
              <w:t xml:space="preserve"> в</w:t>
            </w:r>
            <w:r w:rsidRPr="00BD2697">
              <w:rPr>
                <w:rFonts w:ascii="Calibri" w:eastAsia="Calibri" w:hAnsi="Calibri"/>
                <w:iCs/>
                <w:lang w:eastAsia="ru-RU"/>
              </w:rPr>
              <w:t>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происшествий;</w:t>
            </w:r>
          </w:p>
          <w:p w:rsidR="00BD2697" w:rsidRPr="00BD2697" w:rsidRDefault="00BD2697" w:rsidP="00BD2697">
            <w:pPr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BD2697">
              <w:rPr>
                <w:rFonts w:ascii="Calibri" w:eastAsia="Calibri" w:hAnsi="Calibri"/>
                <w:iCs/>
                <w:lang w:eastAsia="ru-RU"/>
              </w:rPr>
              <w:t>- 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воздействия;</w:t>
            </w:r>
          </w:p>
          <w:p w:rsidR="00BD2697" w:rsidRPr="00BD2697" w:rsidRDefault="00BD2697" w:rsidP="00BD2697">
            <w:pPr>
              <w:jc w:val="both"/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iCs/>
                <w:lang w:eastAsia="ru-RU"/>
              </w:rPr>
              <w:t>- 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Изучение лекционного материала, контрольные вопросы, тестирование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 xml:space="preserve">Интерактивные лекции, </w:t>
            </w:r>
          </w:p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задания, тестирование</w:t>
            </w:r>
          </w:p>
        </w:tc>
      </w:tr>
      <w:tr w:rsidR="00BD2697" w:rsidRPr="00BD2697" w:rsidTr="00BD2697">
        <w:trPr>
          <w:trHeight w:val="6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rPr>
                <w:rFonts w:ascii="Calibri" w:eastAsia="Calibri" w:hAnsi="Calibri"/>
                <w:b/>
                <w:lang w:eastAsia="ru-RU"/>
              </w:rPr>
            </w:pPr>
            <w:r w:rsidRPr="00BD2697">
              <w:rPr>
                <w:rFonts w:ascii="Calibri" w:eastAsia="Calibri" w:hAnsi="Calibri"/>
                <w:b/>
                <w:lang w:eastAsia="ru-RU"/>
              </w:rPr>
              <w:t>Владеть:</w:t>
            </w:r>
          </w:p>
          <w:p w:rsidR="00BD2697" w:rsidRPr="00BD2697" w:rsidRDefault="00BD2697" w:rsidP="00BD2697">
            <w:pPr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- навыками а</w:t>
            </w:r>
            <w:r w:rsidRPr="00BD2697">
              <w:rPr>
                <w:rFonts w:ascii="Calibri" w:eastAsia="Calibri" w:hAnsi="Calibri"/>
                <w:iCs/>
                <w:lang w:eastAsia="ru-RU"/>
              </w:rPr>
              <w:t>нализа и оценкой документов, связанных с приемкой и вводом в эксплуатацию, контролем производственных объектов, на предмет соответствия требованиям охраны труда;</w:t>
            </w:r>
          </w:p>
          <w:p w:rsidR="00BD2697" w:rsidRPr="00BD2697" w:rsidRDefault="00BD2697" w:rsidP="00BD2697">
            <w:pPr>
              <w:jc w:val="both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 xml:space="preserve">- навыками </w:t>
            </w:r>
            <w:r w:rsidRPr="00BD2697">
              <w:rPr>
                <w:rFonts w:ascii="Calibri" w:eastAsia="Calibri" w:hAnsi="Calibri"/>
                <w:iCs/>
                <w:lang w:eastAsia="ru-RU"/>
              </w:rPr>
              <w:t>подготовки документов, связанных с проведением оценки условий труда и ее результатами;</w:t>
            </w:r>
          </w:p>
          <w:p w:rsidR="00BD2697" w:rsidRPr="00BD2697" w:rsidRDefault="00BD2697" w:rsidP="00BD2697">
            <w:pPr>
              <w:jc w:val="both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 xml:space="preserve">- навыками </w:t>
            </w:r>
            <w:r w:rsidRPr="00BD2697">
              <w:rPr>
                <w:rFonts w:ascii="Calibri" w:eastAsia="Calibri" w:hAnsi="Calibri"/>
                <w:iCs/>
                <w:lang w:eastAsia="ru-RU"/>
              </w:rPr>
              <w:t>формирования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Изучение лекционного материала, контрольные вопросы, тестирование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 xml:space="preserve">Интерактивные лекции, </w:t>
            </w:r>
          </w:p>
          <w:p w:rsidR="00BD2697" w:rsidRPr="00BD2697" w:rsidRDefault="00BD2697" w:rsidP="00BD269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D2697">
              <w:rPr>
                <w:rFonts w:ascii="Calibri" w:eastAsia="Calibri" w:hAnsi="Calibri"/>
                <w:lang w:eastAsia="ru-RU"/>
              </w:rPr>
              <w:t>задания, тестирование</w:t>
            </w:r>
          </w:p>
        </w:tc>
      </w:tr>
    </w:tbl>
    <w:p w:rsidR="00C242A6" w:rsidRDefault="00C242A6">
      <w:bookmarkStart w:id="0" w:name="_GoBack"/>
      <w:bookmarkEnd w:id="0"/>
    </w:p>
    <w:sectPr w:rsidR="00C2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A6"/>
    <w:rsid w:val="00BD2697"/>
    <w:rsid w:val="00C2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2021-04-23T03:46:00Z</dcterms:created>
  <dcterms:modified xsi:type="dcterms:W3CDTF">2021-04-23T03:46:00Z</dcterms:modified>
</cp:coreProperties>
</file>